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56A8" w14:textId="77777777" w:rsidR="00015D81" w:rsidRDefault="00015D81" w:rsidP="00015D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III - </w:t>
      </w:r>
      <w:r w:rsidRPr="006C2C42">
        <w:rPr>
          <w:rFonts w:ascii="Arial" w:hAnsi="Arial" w:cs="Arial"/>
          <w:b/>
        </w:rPr>
        <w:t>CRONOGRAMA DO PROCESSO SELETIVO PÚBLICO SIMPLIFICADO</w:t>
      </w:r>
    </w:p>
    <w:p w14:paraId="36612C72" w14:textId="77777777" w:rsidR="00015D81" w:rsidRPr="006C2C42" w:rsidRDefault="00015D81" w:rsidP="00015D8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257"/>
        <w:gridCol w:w="1499"/>
        <w:gridCol w:w="4413"/>
      </w:tblGrid>
      <w:tr w:rsidR="00015D81" w:rsidRPr="006C2C42" w14:paraId="605547F4" w14:textId="77777777" w:rsidTr="008D13AE">
        <w:tc>
          <w:tcPr>
            <w:tcW w:w="1428" w:type="dxa"/>
            <w:vAlign w:val="center"/>
          </w:tcPr>
          <w:p w14:paraId="48F2DAD8" w14:textId="77777777" w:rsidR="00015D81" w:rsidRPr="00902EE3" w:rsidRDefault="00015D81" w:rsidP="008D13AE">
            <w:pPr>
              <w:rPr>
                <w:rFonts w:ascii="Arial" w:hAnsi="Arial" w:cs="Arial"/>
                <w:b/>
              </w:rPr>
            </w:pPr>
            <w:r w:rsidRPr="00902EE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44" w:type="dxa"/>
            <w:vAlign w:val="center"/>
          </w:tcPr>
          <w:p w14:paraId="27C26A9C" w14:textId="77777777" w:rsidR="00015D81" w:rsidRPr="00902EE3" w:rsidRDefault="00015D81" w:rsidP="008D13AE">
            <w:pPr>
              <w:rPr>
                <w:rFonts w:ascii="Arial" w:hAnsi="Arial" w:cs="Arial"/>
                <w:b/>
              </w:rPr>
            </w:pPr>
            <w:r w:rsidRPr="00902EE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03" w:type="dxa"/>
            <w:vAlign w:val="center"/>
          </w:tcPr>
          <w:p w14:paraId="6880A9DA" w14:textId="77777777" w:rsidR="00015D81" w:rsidRPr="00902EE3" w:rsidRDefault="00015D81" w:rsidP="008D13AE">
            <w:pPr>
              <w:rPr>
                <w:rFonts w:ascii="Arial" w:hAnsi="Arial" w:cs="Arial"/>
                <w:b/>
              </w:rPr>
            </w:pPr>
            <w:r w:rsidRPr="00902EE3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4186" w:type="dxa"/>
            <w:vAlign w:val="center"/>
          </w:tcPr>
          <w:p w14:paraId="2B00FF77" w14:textId="77777777" w:rsidR="00015D81" w:rsidRPr="00902EE3" w:rsidRDefault="00015D81" w:rsidP="008D13AE">
            <w:pPr>
              <w:rPr>
                <w:rFonts w:ascii="Arial" w:hAnsi="Arial" w:cs="Arial"/>
                <w:b/>
              </w:rPr>
            </w:pPr>
            <w:r w:rsidRPr="00902EE3">
              <w:rPr>
                <w:rFonts w:ascii="Arial" w:hAnsi="Arial" w:cs="Arial"/>
                <w:b/>
              </w:rPr>
              <w:t>LOCAL/PROCEDIMENTO</w:t>
            </w:r>
          </w:p>
        </w:tc>
      </w:tr>
      <w:tr w:rsidR="00015D81" w:rsidRPr="006C2C42" w14:paraId="60ECDF4C" w14:textId="77777777" w:rsidTr="008D13AE">
        <w:tc>
          <w:tcPr>
            <w:tcW w:w="1428" w:type="dxa"/>
            <w:vAlign w:val="center"/>
          </w:tcPr>
          <w:p w14:paraId="42B63FAC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902EE3">
              <w:rPr>
                <w:rFonts w:ascii="Arial" w:hAnsi="Arial" w:cs="Arial"/>
              </w:rPr>
              <w:t>/04/2021</w:t>
            </w:r>
          </w:p>
        </w:tc>
        <w:tc>
          <w:tcPr>
            <w:tcW w:w="1544" w:type="dxa"/>
            <w:vAlign w:val="center"/>
          </w:tcPr>
          <w:p w14:paraId="64B56FC4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A partir de 14:00 horas</w:t>
            </w:r>
          </w:p>
        </w:tc>
        <w:tc>
          <w:tcPr>
            <w:tcW w:w="1903" w:type="dxa"/>
            <w:vAlign w:val="center"/>
          </w:tcPr>
          <w:p w14:paraId="1F8D9A95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Publicação do edital de abertura do processo seletivo simplificado</w:t>
            </w:r>
          </w:p>
        </w:tc>
        <w:tc>
          <w:tcPr>
            <w:tcW w:w="4186" w:type="dxa"/>
            <w:vAlign w:val="center"/>
          </w:tcPr>
          <w:p w14:paraId="166FFA95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Quadro de avisos da Prefeitura e no endereço eletrônico: https://senhoradoporto.mg.gov.br</w:t>
            </w:r>
          </w:p>
        </w:tc>
      </w:tr>
      <w:tr w:rsidR="00015D81" w:rsidRPr="006C2C42" w14:paraId="376E6427" w14:textId="77777777" w:rsidTr="008D13AE">
        <w:tc>
          <w:tcPr>
            <w:tcW w:w="1428" w:type="dxa"/>
            <w:vAlign w:val="center"/>
          </w:tcPr>
          <w:p w14:paraId="7A3F5726" w14:textId="77777777" w:rsidR="00015D81" w:rsidRPr="00902EE3" w:rsidRDefault="00015D81" w:rsidP="008D13AE">
            <w:pPr>
              <w:jc w:val="center"/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902EE3">
              <w:rPr>
                <w:rFonts w:ascii="Arial" w:hAnsi="Arial" w:cs="Arial"/>
              </w:rPr>
              <w:t xml:space="preserve">/04/2021 a </w:t>
            </w:r>
            <w:r>
              <w:rPr>
                <w:rFonts w:ascii="Arial" w:hAnsi="Arial" w:cs="Arial"/>
              </w:rPr>
              <w:t>30</w:t>
            </w:r>
            <w:r w:rsidRPr="00902EE3">
              <w:rPr>
                <w:rFonts w:ascii="Arial" w:hAnsi="Arial" w:cs="Arial"/>
              </w:rPr>
              <w:t>/04/2021</w:t>
            </w:r>
          </w:p>
        </w:tc>
        <w:tc>
          <w:tcPr>
            <w:tcW w:w="1544" w:type="dxa"/>
            <w:vAlign w:val="center"/>
          </w:tcPr>
          <w:p w14:paraId="6AFF4643" w14:textId="77777777" w:rsidR="00015D81" w:rsidRPr="00902EE3" w:rsidRDefault="00015D81" w:rsidP="008D13AE">
            <w:pPr>
              <w:jc w:val="center"/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 xml:space="preserve"> Até as 23:59 do dia </w:t>
            </w:r>
            <w:r>
              <w:rPr>
                <w:rFonts w:ascii="Arial" w:hAnsi="Arial" w:cs="Arial"/>
              </w:rPr>
              <w:t>30</w:t>
            </w:r>
            <w:r w:rsidRPr="00902EE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Pr="00902EE3">
              <w:rPr>
                <w:rFonts w:ascii="Arial" w:hAnsi="Arial" w:cs="Arial"/>
              </w:rPr>
              <w:t>/2021</w:t>
            </w:r>
          </w:p>
        </w:tc>
        <w:tc>
          <w:tcPr>
            <w:tcW w:w="1903" w:type="dxa"/>
            <w:vAlign w:val="center"/>
          </w:tcPr>
          <w:p w14:paraId="5E37631C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Período para inscrição online</w:t>
            </w:r>
          </w:p>
        </w:tc>
        <w:tc>
          <w:tcPr>
            <w:tcW w:w="4186" w:type="dxa"/>
            <w:vAlign w:val="center"/>
          </w:tcPr>
          <w:p w14:paraId="0DE2233C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processoseletivo@senhoradoporto.mg.gov.br</w:t>
            </w:r>
          </w:p>
        </w:tc>
      </w:tr>
      <w:tr w:rsidR="00015D81" w:rsidRPr="006C2C42" w14:paraId="5AC185F4" w14:textId="77777777" w:rsidTr="008D13AE">
        <w:tc>
          <w:tcPr>
            <w:tcW w:w="1428" w:type="dxa"/>
            <w:vAlign w:val="center"/>
          </w:tcPr>
          <w:p w14:paraId="2104FE37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902EE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902EE3">
              <w:rPr>
                <w:rFonts w:ascii="Arial" w:hAnsi="Arial" w:cs="Arial"/>
              </w:rPr>
              <w:t>/2021</w:t>
            </w:r>
          </w:p>
        </w:tc>
        <w:tc>
          <w:tcPr>
            <w:tcW w:w="1544" w:type="dxa"/>
            <w:vAlign w:val="center"/>
          </w:tcPr>
          <w:p w14:paraId="579959D9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A partir de 1</w:t>
            </w:r>
            <w:r>
              <w:rPr>
                <w:rFonts w:ascii="Arial" w:hAnsi="Arial" w:cs="Arial"/>
              </w:rPr>
              <w:t>6</w:t>
            </w:r>
            <w:r w:rsidRPr="00902EE3">
              <w:rPr>
                <w:rFonts w:ascii="Arial" w:hAnsi="Arial" w:cs="Arial"/>
              </w:rPr>
              <w:t>:00 horas</w:t>
            </w:r>
          </w:p>
        </w:tc>
        <w:tc>
          <w:tcPr>
            <w:tcW w:w="1903" w:type="dxa"/>
            <w:vAlign w:val="center"/>
          </w:tcPr>
          <w:p w14:paraId="3118B9D1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 xml:space="preserve">Divulgação dos candidatos classificados </w:t>
            </w:r>
          </w:p>
        </w:tc>
        <w:tc>
          <w:tcPr>
            <w:tcW w:w="4186" w:type="dxa"/>
            <w:vAlign w:val="center"/>
          </w:tcPr>
          <w:p w14:paraId="1C9D548E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Quadro de avisos da Prefeitura e no endereço eletrônico: https://senhoradoporto.mg.gov.br</w:t>
            </w:r>
          </w:p>
        </w:tc>
      </w:tr>
      <w:tr w:rsidR="00015D81" w:rsidRPr="006C2C42" w14:paraId="6D6E6248" w14:textId="77777777" w:rsidTr="008D13AE">
        <w:tc>
          <w:tcPr>
            <w:tcW w:w="1428" w:type="dxa"/>
            <w:vAlign w:val="center"/>
          </w:tcPr>
          <w:p w14:paraId="4D3CCE96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902EE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902EE3">
              <w:rPr>
                <w:rFonts w:ascii="Arial" w:hAnsi="Arial" w:cs="Arial"/>
              </w:rPr>
              <w:t>/2021</w:t>
            </w:r>
          </w:p>
        </w:tc>
        <w:tc>
          <w:tcPr>
            <w:tcW w:w="1544" w:type="dxa"/>
            <w:vAlign w:val="center"/>
          </w:tcPr>
          <w:p w14:paraId="30CE2E61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 xml:space="preserve">Das 00:00 até as 23:59 do dia </w:t>
            </w:r>
          </w:p>
        </w:tc>
        <w:tc>
          <w:tcPr>
            <w:tcW w:w="1903" w:type="dxa"/>
            <w:vAlign w:val="center"/>
          </w:tcPr>
          <w:p w14:paraId="70D60991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Prazo para interposição de Recursos</w:t>
            </w:r>
          </w:p>
        </w:tc>
        <w:tc>
          <w:tcPr>
            <w:tcW w:w="4186" w:type="dxa"/>
            <w:vAlign w:val="center"/>
          </w:tcPr>
          <w:p w14:paraId="5E39E0B5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processoseletivo@senhoradoporto.mg.gov.br</w:t>
            </w:r>
          </w:p>
        </w:tc>
      </w:tr>
      <w:tr w:rsidR="00015D81" w:rsidRPr="006C2C42" w14:paraId="088F8F48" w14:textId="77777777" w:rsidTr="008D13AE">
        <w:tc>
          <w:tcPr>
            <w:tcW w:w="1428" w:type="dxa"/>
            <w:vAlign w:val="center"/>
          </w:tcPr>
          <w:p w14:paraId="3EBD5EE4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902EE3">
              <w:rPr>
                <w:rFonts w:ascii="Arial" w:hAnsi="Arial" w:cs="Arial"/>
              </w:rPr>
              <w:t>/05/2021</w:t>
            </w:r>
          </w:p>
        </w:tc>
        <w:tc>
          <w:tcPr>
            <w:tcW w:w="1544" w:type="dxa"/>
            <w:vAlign w:val="center"/>
          </w:tcPr>
          <w:p w14:paraId="01EE18B0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A partir das 13:00 horas</w:t>
            </w:r>
          </w:p>
        </w:tc>
        <w:tc>
          <w:tcPr>
            <w:tcW w:w="1903" w:type="dxa"/>
            <w:vAlign w:val="center"/>
          </w:tcPr>
          <w:p w14:paraId="2635D2D5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Divulgação do resultado final</w:t>
            </w:r>
          </w:p>
        </w:tc>
        <w:tc>
          <w:tcPr>
            <w:tcW w:w="4186" w:type="dxa"/>
            <w:vAlign w:val="center"/>
          </w:tcPr>
          <w:p w14:paraId="79E60660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Quadro de avisos da Prefeitura e no endereço eletrônico: https://senhoradoporto.mg.gov.br</w:t>
            </w:r>
          </w:p>
        </w:tc>
      </w:tr>
      <w:tr w:rsidR="00015D81" w:rsidRPr="005C1524" w14:paraId="25728623" w14:textId="77777777" w:rsidTr="008D13AE">
        <w:tc>
          <w:tcPr>
            <w:tcW w:w="1428" w:type="dxa"/>
            <w:vAlign w:val="center"/>
          </w:tcPr>
          <w:p w14:paraId="0678811F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Após encerradas todas as etapas processuais</w:t>
            </w:r>
          </w:p>
        </w:tc>
        <w:tc>
          <w:tcPr>
            <w:tcW w:w="1544" w:type="dxa"/>
            <w:vAlign w:val="center"/>
          </w:tcPr>
          <w:p w14:paraId="57FE2C12" w14:textId="77777777" w:rsidR="00015D81" w:rsidRPr="00902EE3" w:rsidRDefault="00015D81" w:rsidP="008D13A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vAlign w:val="center"/>
          </w:tcPr>
          <w:p w14:paraId="4CED9604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Homologação do resultado final</w:t>
            </w:r>
          </w:p>
        </w:tc>
        <w:tc>
          <w:tcPr>
            <w:tcW w:w="4186" w:type="dxa"/>
            <w:vAlign w:val="center"/>
          </w:tcPr>
          <w:p w14:paraId="51A0EB5F" w14:textId="77777777" w:rsidR="00015D81" w:rsidRPr="00902EE3" w:rsidRDefault="00015D81" w:rsidP="008D13AE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Quadro de avisos da Prefeitura e no endereço eletrônico: https://senhoradoporto.mg.gov.br</w:t>
            </w:r>
          </w:p>
        </w:tc>
      </w:tr>
    </w:tbl>
    <w:p w14:paraId="3590B266" w14:textId="77777777" w:rsidR="00015D81" w:rsidRPr="005C1524" w:rsidRDefault="00015D81" w:rsidP="00015D81">
      <w:pPr>
        <w:rPr>
          <w:rFonts w:ascii="Arial" w:hAnsi="Arial" w:cs="Arial"/>
          <w:b/>
        </w:rPr>
      </w:pPr>
    </w:p>
    <w:p w14:paraId="34F526D6" w14:textId="77777777" w:rsidR="00F93AC3" w:rsidRPr="00015D81" w:rsidRDefault="00015D81" w:rsidP="00015D81"/>
    <w:sectPr w:rsidR="00F93AC3" w:rsidRPr="00015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B91"/>
    <w:multiLevelType w:val="hybridMultilevel"/>
    <w:tmpl w:val="45F2E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35"/>
    <w:rsid w:val="00015D81"/>
    <w:rsid w:val="002B6235"/>
    <w:rsid w:val="004F3629"/>
    <w:rsid w:val="007A6581"/>
    <w:rsid w:val="008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FF88"/>
  <w15:chartTrackingRefBased/>
  <w15:docId w15:val="{D8DA6AF5-B205-4D99-A148-089DBAB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35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Administração .</dc:creator>
  <cp:keywords/>
  <dc:description/>
  <cp:lastModifiedBy>Secretaria Municipal de Administração .</cp:lastModifiedBy>
  <cp:revision>2</cp:revision>
  <dcterms:created xsi:type="dcterms:W3CDTF">2021-04-29T12:14:00Z</dcterms:created>
  <dcterms:modified xsi:type="dcterms:W3CDTF">2021-04-29T12:14:00Z</dcterms:modified>
</cp:coreProperties>
</file>